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07" w:rsidRPr="004841FE" w:rsidRDefault="00CF6B07" w:rsidP="00CF6B07">
      <w:pPr>
        <w:pStyle w:val="Default"/>
        <w:rPr>
          <w:rFonts w:ascii="Arial" w:hAnsi="Arial" w:cs="Arial"/>
        </w:rPr>
      </w:pPr>
    </w:p>
    <w:p w:rsidR="004841FE" w:rsidRDefault="00CF6B07" w:rsidP="004841FE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r w:rsidRPr="004841FE">
        <w:rPr>
          <w:rFonts w:ascii="Arial" w:hAnsi="Arial" w:cs="Arial"/>
          <w:b/>
          <w:bCs/>
          <w:sz w:val="32"/>
          <w:szCs w:val="32"/>
        </w:rPr>
        <w:t xml:space="preserve">SPECYFIKACJA TECHNICZNA </w:t>
      </w:r>
    </w:p>
    <w:p w:rsidR="00CF6B07" w:rsidRPr="004841FE" w:rsidRDefault="00CF6B07" w:rsidP="004841FE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r w:rsidRPr="004841FE">
        <w:rPr>
          <w:rFonts w:ascii="Arial" w:hAnsi="Arial" w:cs="Arial"/>
          <w:b/>
          <w:bCs/>
          <w:sz w:val="32"/>
          <w:szCs w:val="32"/>
        </w:rPr>
        <w:t>WYKONANIA I ODBIORU ROBÓT</w:t>
      </w:r>
    </w:p>
    <w:p w:rsidR="00CF6B07" w:rsidRDefault="00CF6B07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Pr="004841FE" w:rsidRDefault="004841FE" w:rsidP="00CF6B07">
      <w:pPr>
        <w:pStyle w:val="Default"/>
        <w:rPr>
          <w:rFonts w:ascii="Arial" w:hAnsi="Arial" w:cs="Arial"/>
        </w:rPr>
      </w:pPr>
    </w:p>
    <w:p w:rsidR="00CF6B07" w:rsidRPr="004841FE" w:rsidRDefault="00CF6B07" w:rsidP="00510E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841FE">
        <w:rPr>
          <w:rFonts w:ascii="Arial" w:hAnsi="Arial" w:cs="Arial"/>
          <w:b/>
          <w:bCs/>
          <w:color w:val="000000"/>
          <w:sz w:val="24"/>
          <w:szCs w:val="24"/>
        </w:rPr>
        <w:t xml:space="preserve">Rozbiórka </w:t>
      </w:r>
      <w:r w:rsidR="00510E15">
        <w:rPr>
          <w:rFonts w:ascii="Arial" w:hAnsi="Arial" w:cs="Arial"/>
          <w:b/>
          <w:bCs/>
          <w:color w:val="000000"/>
          <w:sz w:val="24"/>
          <w:szCs w:val="24"/>
        </w:rPr>
        <w:t>kotłowni</w:t>
      </w:r>
      <w:r w:rsidRPr="004841F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F6B07" w:rsidRPr="004841FE" w:rsidRDefault="00CF6B07" w:rsidP="00CF6B07">
      <w:pPr>
        <w:pStyle w:val="Default"/>
        <w:rPr>
          <w:rFonts w:ascii="Arial" w:hAnsi="Arial" w:cs="Arial"/>
        </w:rPr>
      </w:pPr>
    </w:p>
    <w:p w:rsidR="00CF6B07" w:rsidRPr="004841FE" w:rsidRDefault="007F600C" w:rsidP="00CF6B07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>Spis STWiOR:</w:t>
      </w:r>
    </w:p>
    <w:p w:rsidR="007F600C" w:rsidRPr="004841FE" w:rsidRDefault="007F600C" w:rsidP="00CF6B07">
      <w:pPr>
        <w:pStyle w:val="Default"/>
        <w:rPr>
          <w:rFonts w:ascii="Arial" w:hAnsi="Arial" w:cs="Arial"/>
        </w:rPr>
      </w:pPr>
    </w:p>
    <w:p w:rsidR="00CF6B07" w:rsidRPr="004841FE" w:rsidRDefault="00CF6B07" w:rsidP="00CF6B07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>ST.01 – Roboty rozbiórkowe, opis nieruchomości</w:t>
      </w:r>
    </w:p>
    <w:p w:rsidR="007F600C" w:rsidRPr="004841FE" w:rsidRDefault="00CF6B07" w:rsidP="007F600C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 xml:space="preserve">ST.02 – </w:t>
      </w:r>
      <w:r w:rsidR="007F600C" w:rsidRPr="004841FE">
        <w:rPr>
          <w:rFonts w:ascii="Arial" w:hAnsi="Arial" w:cs="Arial"/>
        </w:rPr>
        <w:t xml:space="preserve">Zakres do wykonania dokumentacji rozbiórkowej oraz zapewnienie niezbędnych pozwoleń i dokumentów formalnych. </w:t>
      </w:r>
    </w:p>
    <w:p w:rsidR="000E63DC" w:rsidRDefault="00CF6B07" w:rsidP="00CF6B07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>ST.03 – Wykonanie ogrodzenia</w:t>
      </w: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4841FE" w:rsidRDefault="004841FE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C50045" w:rsidRDefault="00C50045" w:rsidP="00CF6B07">
      <w:pPr>
        <w:pStyle w:val="Default"/>
        <w:rPr>
          <w:rFonts w:ascii="Arial" w:hAnsi="Arial" w:cs="Arial"/>
        </w:rPr>
      </w:pPr>
    </w:p>
    <w:p w:rsidR="004841FE" w:rsidRDefault="00510E15" w:rsidP="004841FE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Kórnik</w:t>
      </w:r>
      <w:r w:rsidR="004841F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wrzesień 2025</w:t>
      </w:r>
    </w:p>
    <w:p w:rsidR="004841FE" w:rsidRPr="004841FE" w:rsidRDefault="004841FE" w:rsidP="00CF6B07">
      <w:pPr>
        <w:pStyle w:val="Default"/>
        <w:rPr>
          <w:rFonts w:ascii="Arial" w:hAnsi="Arial" w:cs="Arial"/>
        </w:rPr>
      </w:pPr>
    </w:p>
    <w:p w:rsidR="00CF6B07" w:rsidRPr="004841FE" w:rsidRDefault="00CF6B07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F6B07" w:rsidRDefault="00CF6B07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841FE" w:rsidRDefault="004841FE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F6B07" w:rsidRPr="004841FE" w:rsidRDefault="00CF6B07" w:rsidP="006E7A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4841FE">
        <w:rPr>
          <w:rFonts w:ascii="Arial" w:hAnsi="Arial" w:cs="Arial"/>
          <w:b/>
          <w:sz w:val="24"/>
          <w:szCs w:val="24"/>
          <w:u w:val="single"/>
        </w:rPr>
        <w:t>ST.01 – Roboty rozbiórkowe, opis nieruchomości</w:t>
      </w:r>
      <w:r w:rsidRPr="004841FE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</w:p>
    <w:p w:rsidR="00975F4E" w:rsidRPr="004841FE" w:rsidRDefault="00975F4E" w:rsidP="006E7A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  <w:b/>
          <w:bCs/>
        </w:rPr>
        <w:t xml:space="preserve">WSTĘP </w:t>
      </w:r>
    </w:p>
    <w:p w:rsidR="00CF6B07" w:rsidRPr="004841FE" w:rsidRDefault="00975F4E" w:rsidP="006E7A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1FE">
        <w:rPr>
          <w:rFonts w:ascii="Arial" w:hAnsi="Arial" w:cs="Arial"/>
          <w:b/>
          <w:bCs/>
          <w:sz w:val="24"/>
          <w:szCs w:val="24"/>
        </w:rPr>
        <w:t>1.1. Przedmiot SST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841FE">
        <w:rPr>
          <w:rFonts w:ascii="Arial" w:hAnsi="Arial" w:cs="Arial"/>
          <w:sz w:val="24"/>
          <w:szCs w:val="24"/>
        </w:rPr>
        <w:t xml:space="preserve">Przedmiotem niniejszej specyfikacji technicznej są wymagania dotyczące wykonania </w:t>
      </w:r>
      <w:r w:rsidR="00510E15">
        <w:rPr>
          <w:rFonts w:ascii="Arial" w:hAnsi="Arial" w:cs="Arial"/>
          <w:sz w:val="24"/>
          <w:szCs w:val="24"/>
        </w:rPr>
        <w:t>robiórki kotłowni</w:t>
      </w:r>
      <w:r w:rsidRPr="004841F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75F4E" w:rsidRPr="004841FE" w:rsidRDefault="00975F4E" w:rsidP="006E7A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E7A18" w:rsidRPr="004841FE" w:rsidRDefault="00975F4E" w:rsidP="006E7A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841FE">
        <w:rPr>
          <w:rFonts w:ascii="Arial" w:hAnsi="Arial" w:cs="Arial"/>
          <w:b/>
          <w:bCs/>
          <w:color w:val="000000"/>
          <w:sz w:val="24"/>
          <w:szCs w:val="24"/>
        </w:rPr>
        <w:t xml:space="preserve">1.2. </w:t>
      </w:r>
      <w:r w:rsidR="00510E15">
        <w:rPr>
          <w:rFonts w:ascii="Arial" w:hAnsi="Arial" w:cs="Arial"/>
          <w:b/>
          <w:bCs/>
          <w:color w:val="000000"/>
          <w:sz w:val="24"/>
          <w:szCs w:val="24"/>
        </w:rPr>
        <w:t>Ogólny opis budynku</w:t>
      </w:r>
      <w:r w:rsidR="006E7A18" w:rsidRPr="004841F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10E15">
        <w:rPr>
          <w:rFonts w:ascii="Arial" w:hAnsi="Arial" w:cs="Arial"/>
          <w:b/>
          <w:bCs/>
          <w:color w:val="000000"/>
          <w:sz w:val="24"/>
          <w:szCs w:val="24"/>
        </w:rPr>
        <w:t>kotłowni</w:t>
      </w:r>
      <w:r w:rsidR="006E7A18" w:rsidRPr="004841F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</w:p>
    <w:p w:rsidR="006E7A18" w:rsidRPr="00510E15" w:rsidRDefault="00510E15" w:rsidP="00510E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bCs/>
          <w:color w:val="000000"/>
          <w:sz w:val="24"/>
          <w:szCs w:val="24"/>
        </w:rPr>
        <w:t>Teren działki jest zabudowany budynkiem kotłowni przewidzianym do rozbiórki, do działki</w:t>
      </w:r>
      <w:r w:rsidRPr="00510E1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0E15">
        <w:rPr>
          <w:rFonts w:ascii="Arial" w:hAnsi="Arial" w:cs="Arial"/>
          <w:bCs/>
          <w:color w:val="000000"/>
          <w:sz w:val="24"/>
          <w:szCs w:val="24"/>
        </w:rPr>
        <w:t>wykonane są przyłącza wod.-kan. – aktualnie w stanie likwidacji, przyłącze energetyczne –</w:t>
      </w:r>
      <w:r w:rsidRPr="00510E1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0E15">
        <w:rPr>
          <w:rFonts w:ascii="Arial" w:hAnsi="Arial" w:cs="Arial"/>
          <w:bCs/>
          <w:color w:val="000000"/>
          <w:sz w:val="24"/>
          <w:szCs w:val="24"/>
        </w:rPr>
        <w:t>aktualnie w stanie likwidacji oraz nieczynne przyłącza instalacji cieplnych – wyłączone z</w:t>
      </w:r>
      <w:r w:rsidRPr="00510E1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0E15">
        <w:rPr>
          <w:rFonts w:ascii="Arial" w:hAnsi="Arial" w:cs="Arial"/>
          <w:bCs/>
          <w:color w:val="000000"/>
          <w:sz w:val="24"/>
          <w:szCs w:val="24"/>
        </w:rPr>
        <w:t>eksploatacji w 2002 roku</w:t>
      </w:r>
    </w:p>
    <w:p w:rsidR="006E7A18" w:rsidRPr="004841FE" w:rsidRDefault="006E7A18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40898" w:rsidRDefault="00240898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10E15" w:rsidRDefault="00510E15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4FFB6D9" wp14:editId="416FC112">
            <wp:extent cx="5631180" cy="2849880"/>
            <wp:effectExtent l="0" t="0" r="762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118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E15" w:rsidRPr="004841FE" w:rsidRDefault="00510E15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E7A18" w:rsidRPr="004841FE" w:rsidRDefault="006E7A18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4841FE">
        <w:rPr>
          <w:rFonts w:ascii="Arial" w:hAnsi="Arial" w:cs="Arial"/>
          <w:i/>
          <w:iCs/>
          <w:color w:val="000000"/>
          <w:sz w:val="24"/>
          <w:szCs w:val="24"/>
        </w:rPr>
        <w:t>Rys. 1 Lokalizacja Budynku Oddziału Opieki Paliatywno-Hospicyjnej.</w:t>
      </w:r>
    </w:p>
    <w:p w:rsidR="006E7A18" w:rsidRPr="004841FE" w:rsidRDefault="006E7A18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  <w:b/>
          <w:bCs/>
        </w:rPr>
        <w:t>1.</w:t>
      </w:r>
      <w:r w:rsidR="00E6443A">
        <w:rPr>
          <w:rFonts w:ascii="Arial" w:hAnsi="Arial" w:cs="Arial"/>
          <w:b/>
          <w:bCs/>
        </w:rPr>
        <w:t>3</w:t>
      </w:r>
      <w:r w:rsidRPr="004841FE">
        <w:rPr>
          <w:rFonts w:ascii="Arial" w:hAnsi="Arial" w:cs="Arial"/>
          <w:b/>
          <w:bCs/>
        </w:rPr>
        <w:t xml:space="preserve">. Zakres stosowania SST 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 xml:space="preserve">Specyfikacja techniczna jest stosowana jako dokument przetargowy i kontraktowy przy realizacji robót wymienionych w pkt.1.1. 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  <w:b/>
          <w:bCs/>
        </w:rPr>
        <w:t>1.</w:t>
      </w:r>
      <w:r w:rsidR="00E6443A">
        <w:rPr>
          <w:rFonts w:ascii="Arial" w:hAnsi="Arial" w:cs="Arial"/>
          <w:b/>
          <w:bCs/>
        </w:rPr>
        <w:t>4</w:t>
      </w:r>
      <w:r w:rsidRPr="004841FE">
        <w:rPr>
          <w:rFonts w:ascii="Arial" w:hAnsi="Arial" w:cs="Arial"/>
          <w:b/>
          <w:bCs/>
        </w:rPr>
        <w:t xml:space="preserve">. Zakres robót objętych SST 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>Roboty, których dotyczy specyfikacja, obejmują wszystkie czynności umożliwiające i mające na celu wykonanie rozbiórek w obiekcie.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>Zakres prac w szczególności do wykonania: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>- wykonanie projektu rozbiórki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 xml:space="preserve">- przeprowadzenie w imieniu Zamawiającego właściwej procedury formalnej – zgłoszenia / uzyskania pozwolenia na rozbiórkę we właściwym Urzędzie. 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56CA" w:rsidRPr="004841FE" w:rsidRDefault="00E356CA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 xml:space="preserve">Prace rozbiórkowe, w szczególności: 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sprawdzenie likwidacja przyłącza energetycznego wraz z rozebraniem instalacji elektrycznych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sprawdzenie likwidacja przyłączy sanitarnych wraz z rozebraniem instalacji sanitarnych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demontaż stolarki okiennej i drzwiowej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demontaż pokrycia dachu,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demontaż odeskowania dachu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demontaż konstrukcji drewnianej dachu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rozebranie kominów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rozebranie murów zewnętrznych i wewnętrznych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rozebranie posadzek, schodów, podestów</w:t>
      </w:r>
    </w:p>
    <w:p w:rsidR="00510E15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rozebranie fundamentów</w:t>
      </w:r>
    </w:p>
    <w:p w:rsidR="00975F4E" w:rsidRPr="00510E15" w:rsidRDefault="00510E15" w:rsidP="00510E1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10E15">
        <w:rPr>
          <w:rFonts w:ascii="Arial" w:hAnsi="Arial" w:cs="Arial"/>
          <w:color w:val="000000"/>
          <w:sz w:val="24"/>
          <w:szCs w:val="24"/>
        </w:rPr>
        <w:t>utylizacja materiałów rozbiórkowych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75F4E" w:rsidRPr="004841FE" w:rsidRDefault="00975F4E" w:rsidP="00510E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>Roboty budowlane</w:t>
      </w:r>
      <w:r w:rsidR="00E356CA" w:rsidRPr="004841FE">
        <w:rPr>
          <w:rFonts w:ascii="Arial" w:hAnsi="Arial" w:cs="Arial"/>
          <w:color w:val="000000"/>
          <w:sz w:val="24"/>
          <w:szCs w:val="24"/>
        </w:rPr>
        <w:t xml:space="preserve"> i rozbiórkowe</w:t>
      </w:r>
      <w:r w:rsidRPr="004841FE">
        <w:rPr>
          <w:rFonts w:ascii="Arial" w:hAnsi="Arial" w:cs="Arial"/>
          <w:color w:val="000000"/>
          <w:sz w:val="24"/>
          <w:szCs w:val="24"/>
        </w:rPr>
        <w:t xml:space="preserve"> należy wykonać zgodnie z </w:t>
      </w:r>
      <w:r w:rsidR="00E356CA" w:rsidRPr="004841FE">
        <w:rPr>
          <w:rFonts w:ascii="Arial" w:hAnsi="Arial" w:cs="Arial"/>
          <w:color w:val="000000"/>
          <w:sz w:val="24"/>
          <w:szCs w:val="24"/>
        </w:rPr>
        <w:t xml:space="preserve">uzgodnioną i zatwierdzoną przez Zamawiającego </w:t>
      </w:r>
      <w:r w:rsidRPr="004841FE">
        <w:rPr>
          <w:rFonts w:ascii="Arial" w:hAnsi="Arial" w:cs="Arial"/>
          <w:color w:val="000000"/>
          <w:sz w:val="24"/>
          <w:szCs w:val="24"/>
        </w:rPr>
        <w:t>dokumentacją projektową</w:t>
      </w:r>
      <w:r w:rsidR="00E356CA" w:rsidRPr="004841FE">
        <w:rPr>
          <w:rFonts w:ascii="Arial" w:hAnsi="Arial" w:cs="Arial"/>
          <w:color w:val="000000"/>
          <w:sz w:val="24"/>
          <w:szCs w:val="24"/>
        </w:rPr>
        <w:t xml:space="preserve"> (projekt </w:t>
      </w:r>
      <w:r w:rsidR="00510E15">
        <w:rPr>
          <w:rFonts w:ascii="Arial" w:hAnsi="Arial" w:cs="Arial"/>
          <w:color w:val="000000"/>
          <w:sz w:val="24"/>
          <w:szCs w:val="24"/>
        </w:rPr>
        <w:t>budowlany</w:t>
      </w:r>
      <w:r w:rsidR="00E356CA" w:rsidRPr="004841FE">
        <w:rPr>
          <w:rFonts w:ascii="Arial" w:hAnsi="Arial" w:cs="Arial"/>
          <w:color w:val="000000"/>
          <w:sz w:val="24"/>
          <w:szCs w:val="24"/>
        </w:rPr>
        <w:t>)</w:t>
      </w:r>
      <w:r w:rsidRPr="004841FE">
        <w:rPr>
          <w:rFonts w:ascii="Arial" w:hAnsi="Arial" w:cs="Arial"/>
          <w:color w:val="000000"/>
          <w:sz w:val="24"/>
          <w:szCs w:val="24"/>
        </w:rPr>
        <w:t xml:space="preserve"> oraz pod nadzorem </w:t>
      </w:r>
      <w:r w:rsidR="00E356CA" w:rsidRPr="004841FE">
        <w:rPr>
          <w:rFonts w:ascii="Arial" w:hAnsi="Arial" w:cs="Arial"/>
          <w:color w:val="000000"/>
          <w:sz w:val="24"/>
          <w:szCs w:val="24"/>
        </w:rPr>
        <w:t xml:space="preserve">uprawnionych </w:t>
      </w:r>
      <w:r w:rsidRPr="004841FE">
        <w:rPr>
          <w:rFonts w:ascii="Arial" w:hAnsi="Arial" w:cs="Arial"/>
          <w:color w:val="000000"/>
          <w:sz w:val="24"/>
          <w:szCs w:val="24"/>
        </w:rPr>
        <w:t>osób, wymaganych dokumentacją projektową, decyzjami</w:t>
      </w:r>
      <w:r w:rsidR="00E356CA" w:rsidRPr="004841FE">
        <w:rPr>
          <w:rFonts w:ascii="Arial" w:hAnsi="Arial" w:cs="Arial"/>
          <w:color w:val="000000"/>
          <w:sz w:val="24"/>
          <w:szCs w:val="24"/>
        </w:rPr>
        <w:t xml:space="preserve"> </w:t>
      </w:r>
      <w:r w:rsidRPr="004841FE">
        <w:rPr>
          <w:rFonts w:ascii="Arial" w:hAnsi="Arial" w:cs="Arial"/>
          <w:color w:val="000000"/>
          <w:sz w:val="24"/>
          <w:szCs w:val="24"/>
        </w:rPr>
        <w:t>administracyjnymi oraz sztuką budowlaną, uwzględniającą zasady wynikające z lokalizacji przedmiotu rozbiórki.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>W ramach niniejszego zadania Wykonawca wykona także wszelkie prace</w:t>
      </w:r>
      <w:r w:rsidR="00510E1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841FE">
        <w:rPr>
          <w:rFonts w:ascii="Arial" w:hAnsi="Arial" w:cs="Arial"/>
          <w:color w:val="000000"/>
          <w:sz w:val="24"/>
          <w:szCs w:val="24"/>
        </w:rPr>
        <w:t>tymczasowe i towarzyszące niezbędne do wykonania przedmiotu zamówienia oraz roboty odtworzeniowe.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 xml:space="preserve">Uwaga, roboty realizowane na terenie działającego szpitala, </w:t>
      </w:r>
      <w:r w:rsidRPr="004841FE">
        <w:rPr>
          <w:rFonts w:ascii="Arial" w:hAnsi="Arial" w:cs="Arial"/>
          <w:bCs/>
          <w:color w:val="000000"/>
          <w:sz w:val="24"/>
          <w:szCs w:val="24"/>
        </w:rPr>
        <w:t xml:space="preserve">stąd zaleca się zachowanie wysokiego reżimu organizacyjnego ze strony Wykonawcy, </w:t>
      </w:r>
      <w:r w:rsidR="00BE323B">
        <w:rPr>
          <w:rFonts w:ascii="Arial" w:hAnsi="Arial" w:cs="Arial"/>
          <w:bCs/>
          <w:color w:val="000000"/>
          <w:sz w:val="24"/>
          <w:szCs w:val="24"/>
        </w:rPr>
        <w:t>u</w:t>
      </w:r>
      <w:r w:rsidRPr="004841FE">
        <w:rPr>
          <w:rFonts w:ascii="Arial" w:hAnsi="Arial" w:cs="Arial"/>
          <w:bCs/>
          <w:color w:val="000000"/>
          <w:sz w:val="24"/>
          <w:szCs w:val="24"/>
        </w:rPr>
        <w:t>względniając w szczególności ruch pieszy i ruch pojazdów w</w:t>
      </w:r>
      <w:r w:rsidR="00BE323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841FE">
        <w:rPr>
          <w:rFonts w:ascii="Arial" w:hAnsi="Arial" w:cs="Arial"/>
          <w:bCs/>
          <w:color w:val="000000"/>
          <w:sz w:val="24"/>
          <w:szCs w:val="24"/>
        </w:rPr>
        <w:t xml:space="preserve">sąsiedztwie prowadzonych prac. </w:t>
      </w:r>
      <w:r w:rsidRPr="004841FE">
        <w:rPr>
          <w:rFonts w:ascii="Arial" w:hAnsi="Arial" w:cs="Arial"/>
          <w:color w:val="000000"/>
          <w:sz w:val="24"/>
          <w:szCs w:val="24"/>
        </w:rPr>
        <w:t>Roboty winny zostać wykonane i ukończone zgodnie z prawem obowiązującym w Rzeczypospolitej Polskiej, w szczególności: Prawem Budowlanym oraz Prawem Ochrony Środowiska oraz zgodnie z wymaganiami Zamawiającego.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841FE">
        <w:rPr>
          <w:rFonts w:ascii="Arial" w:hAnsi="Arial" w:cs="Arial"/>
          <w:color w:val="000000"/>
          <w:sz w:val="24"/>
          <w:szCs w:val="24"/>
        </w:rPr>
        <w:t>Wykonawca dokona utylizacji pozostałości po robotach na własny koszt.</w:t>
      </w: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75F4E" w:rsidRPr="004841FE" w:rsidRDefault="00975F4E" w:rsidP="00975F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4841FE">
        <w:rPr>
          <w:rFonts w:ascii="Arial" w:hAnsi="Arial" w:cs="Arial"/>
          <w:bCs/>
          <w:color w:val="000000"/>
          <w:sz w:val="24"/>
          <w:szCs w:val="24"/>
        </w:rPr>
        <w:t>W celu rozpoznania uwarunkowań terenowych, logistycznych i technicznych prowadzenia robót wymaga się przeprowadzenia wizji lokalnej przed złożeniem oferty</w:t>
      </w:r>
      <w:r w:rsidRPr="004841FE">
        <w:rPr>
          <w:rFonts w:ascii="Arial" w:hAnsi="Arial" w:cs="Arial"/>
          <w:color w:val="000000"/>
          <w:sz w:val="24"/>
          <w:szCs w:val="24"/>
        </w:rPr>
        <w:t>. Zamawiający podkreśla, iż</w:t>
      </w:r>
      <w:r w:rsidRPr="004841F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841FE">
        <w:rPr>
          <w:rFonts w:ascii="Arial" w:hAnsi="Arial" w:cs="Arial"/>
          <w:color w:val="000000"/>
          <w:sz w:val="24"/>
          <w:szCs w:val="24"/>
        </w:rPr>
        <w:t xml:space="preserve">przeprowadzenie wizji lokalnej </w:t>
      </w:r>
      <w:r w:rsidRPr="004841FE">
        <w:rPr>
          <w:rFonts w:ascii="Arial" w:hAnsi="Arial" w:cs="Arial"/>
          <w:bCs/>
          <w:color w:val="000000"/>
          <w:sz w:val="24"/>
          <w:szCs w:val="24"/>
        </w:rPr>
        <w:t xml:space="preserve">jest warunkiem koniecznym </w:t>
      </w:r>
      <w:r w:rsidRPr="004841FE">
        <w:rPr>
          <w:rFonts w:ascii="Arial" w:hAnsi="Arial" w:cs="Arial"/>
          <w:color w:val="000000"/>
          <w:sz w:val="24"/>
          <w:szCs w:val="24"/>
        </w:rPr>
        <w:t>dla złożenia oferty.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 xml:space="preserve"> 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</w:p>
    <w:p w:rsidR="00975F4E" w:rsidRPr="004841FE" w:rsidRDefault="00E6443A" w:rsidP="00975F4E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1.5</w:t>
      </w:r>
      <w:r w:rsidR="00975F4E" w:rsidRPr="004841FE">
        <w:rPr>
          <w:rFonts w:ascii="Arial" w:hAnsi="Arial" w:cs="Arial"/>
          <w:b/>
          <w:bCs/>
        </w:rPr>
        <w:t xml:space="preserve">. Ogólne wymagania dotyczące robót </w:t>
      </w:r>
    </w:p>
    <w:p w:rsidR="00975F4E" w:rsidRPr="004841FE" w:rsidRDefault="00975F4E" w:rsidP="00975F4E">
      <w:pPr>
        <w:pStyle w:val="Default"/>
        <w:rPr>
          <w:rFonts w:ascii="Arial" w:hAnsi="Arial" w:cs="Arial"/>
        </w:rPr>
      </w:pPr>
      <w:r w:rsidRPr="004841FE">
        <w:rPr>
          <w:rFonts w:ascii="Arial" w:hAnsi="Arial" w:cs="Arial"/>
        </w:rPr>
        <w:t>Wykonawca robót jest odpowiedzialny za jakość wykonania robót, ich zgo</w:t>
      </w:r>
      <w:r w:rsidR="007810A5">
        <w:rPr>
          <w:rFonts w:ascii="Arial" w:hAnsi="Arial" w:cs="Arial"/>
        </w:rPr>
        <w:t>dność z dokumentacją projektową</w:t>
      </w:r>
      <w:r w:rsidRPr="004841FE">
        <w:rPr>
          <w:rFonts w:ascii="Arial" w:hAnsi="Arial" w:cs="Arial"/>
        </w:rPr>
        <w:t>,</w:t>
      </w:r>
      <w:r w:rsidR="007810A5">
        <w:rPr>
          <w:rFonts w:ascii="Arial" w:hAnsi="Arial" w:cs="Arial"/>
        </w:rPr>
        <w:t xml:space="preserve"> </w:t>
      </w:r>
      <w:r w:rsidRPr="004841FE">
        <w:rPr>
          <w:rFonts w:ascii="Arial" w:hAnsi="Arial" w:cs="Arial"/>
        </w:rPr>
        <w:t xml:space="preserve">STWiOR i poleceniami Inspektora. </w:t>
      </w:r>
    </w:p>
    <w:p w:rsidR="00975F4E" w:rsidRPr="00832E89" w:rsidRDefault="00975F4E" w:rsidP="00832E89">
      <w:pPr>
        <w:pStyle w:val="Default"/>
        <w:rPr>
          <w:rFonts w:ascii="Arial" w:hAnsi="Arial" w:cs="Arial"/>
        </w:rPr>
      </w:pPr>
      <w:r w:rsidRPr="00832E89">
        <w:rPr>
          <w:rFonts w:ascii="Arial" w:hAnsi="Arial" w:cs="Arial"/>
        </w:rPr>
        <w:t>Wykonawca jest odpowiedzialny za wywóz i utylizację materiałów rozbiórkowych.</w:t>
      </w:r>
    </w:p>
    <w:p w:rsidR="00832E89" w:rsidRPr="00832E89" w:rsidRDefault="00832E89" w:rsidP="00832E89">
      <w:pPr>
        <w:pStyle w:val="Default"/>
        <w:rPr>
          <w:rFonts w:ascii="Arial" w:hAnsi="Arial" w:cs="Arial"/>
        </w:rPr>
      </w:pPr>
      <w:r w:rsidRPr="00832E89">
        <w:rPr>
          <w:rFonts w:ascii="Arial" w:hAnsi="Arial" w:cs="Arial"/>
        </w:rPr>
        <w:t xml:space="preserve">Wymagane jest opracowania </w:t>
      </w:r>
      <w:r w:rsidRPr="00832E89">
        <w:rPr>
          <w:rFonts w:ascii="Arial" w:hAnsi="Arial" w:cs="Arial"/>
          <w:bCs/>
        </w:rPr>
        <w:t>Planu Bezpieczeństwa i Ochrony Zdrowia (BIOZ)</w:t>
      </w:r>
    </w:p>
    <w:p w:rsidR="00517E5B" w:rsidRPr="004841FE" w:rsidRDefault="00517E5B" w:rsidP="002408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E6443A" w:rsidRPr="00E6443A" w:rsidRDefault="00E6443A" w:rsidP="00E6443A">
      <w:pPr>
        <w:autoSpaceDE w:val="0"/>
        <w:autoSpaceDN w:val="0"/>
        <w:adjustRightInd w:val="0"/>
        <w:spacing w:after="0" w:line="240" w:lineRule="auto"/>
        <w:rPr>
          <w:rFonts w:ascii="Lato" w:hAnsi="Lato" w:cs="Lato"/>
          <w:color w:val="000000"/>
        </w:rPr>
      </w:pPr>
      <w:r>
        <w:rPr>
          <w:rFonts w:ascii="Lato" w:hAnsi="Lato" w:cs="Lato"/>
          <w:b/>
          <w:bCs/>
          <w:color w:val="000000"/>
        </w:rPr>
        <w:t xml:space="preserve">1.6. </w:t>
      </w:r>
      <w:r w:rsidRPr="00E6443A">
        <w:rPr>
          <w:rFonts w:ascii="Lato" w:hAnsi="Lato" w:cs="Lato"/>
          <w:b/>
          <w:bCs/>
          <w:color w:val="000000"/>
        </w:rPr>
        <w:t xml:space="preserve">Wywóz i utylizacja odpadów </w:t>
      </w:r>
    </w:p>
    <w:p w:rsidR="00E6443A" w:rsidRPr="00E6443A" w:rsidRDefault="00E6443A" w:rsidP="00E6443A">
      <w:pPr>
        <w:pStyle w:val="Default"/>
        <w:rPr>
          <w:rFonts w:ascii="Arial" w:hAnsi="Arial" w:cs="Arial"/>
        </w:rPr>
      </w:pPr>
      <w:r w:rsidRPr="00E6443A">
        <w:rPr>
          <w:rFonts w:ascii="Arial" w:hAnsi="Arial" w:cs="Arial"/>
        </w:rPr>
        <w:t xml:space="preserve">Wszystkie odpady powstały w trakcie robót rozbiórkowych należy segregować i utylizować oddzielnie. W miarę możliwości odpady należy wywozić na bieżąco w trakcie postępu prac, bez składowania na terenie rozbiórki. </w:t>
      </w:r>
    </w:p>
    <w:p w:rsidR="002820C3" w:rsidRDefault="002820C3" w:rsidP="002820C3">
      <w:pPr>
        <w:pStyle w:val="Default"/>
        <w:rPr>
          <w:sz w:val="22"/>
          <w:szCs w:val="22"/>
        </w:rPr>
      </w:pPr>
    </w:p>
    <w:p w:rsidR="002820C3" w:rsidRPr="002D53A5" w:rsidRDefault="002820C3" w:rsidP="002D53A5">
      <w:pPr>
        <w:pStyle w:val="Default"/>
        <w:rPr>
          <w:rFonts w:ascii="Arial" w:hAnsi="Arial" w:cs="Arial"/>
        </w:rPr>
      </w:pPr>
      <w:r w:rsidRPr="002D53A5">
        <w:rPr>
          <w:rFonts w:ascii="Arial" w:hAnsi="Arial" w:cs="Arial"/>
          <w:b/>
        </w:rPr>
        <w:t>1.7.</w:t>
      </w:r>
      <w:r w:rsidR="002D53A5">
        <w:rPr>
          <w:rFonts w:ascii="Arial" w:hAnsi="Arial" w:cs="Arial"/>
        </w:rPr>
        <w:t xml:space="preserve"> </w:t>
      </w:r>
      <w:r w:rsidRPr="002D53A5">
        <w:rPr>
          <w:rFonts w:ascii="Arial" w:hAnsi="Arial" w:cs="Arial"/>
        </w:rPr>
        <w:t xml:space="preserve">Obmiar robót. </w:t>
      </w:r>
    </w:p>
    <w:p w:rsidR="00B510BD" w:rsidRPr="004841FE" w:rsidRDefault="002820C3" w:rsidP="002820C3">
      <w:pPr>
        <w:pStyle w:val="Default"/>
        <w:rPr>
          <w:rFonts w:ascii="Arial" w:hAnsi="Arial" w:cs="Arial"/>
        </w:rPr>
      </w:pPr>
      <w:r w:rsidRPr="002D53A5">
        <w:rPr>
          <w:rFonts w:ascii="Arial" w:hAnsi="Arial" w:cs="Arial"/>
        </w:rPr>
        <w:t>Roboty mają charakter ryczałtowy dlatego jednostki obmiaru nie są podawane.</w:t>
      </w:r>
    </w:p>
    <w:p w:rsidR="007F600C" w:rsidRDefault="007F600C" w:rsidP="002D53A5">
      <w:pPr>
        <w:pStyle w:val="Default"/>
        <w:rPr>
          <w:rFonts w:ascii="Arial" w:hAnsi="Arial" w:cs="Arial"/>
        </w:rPr>
      </w:pPr>
    </w:p>
    <w:p w:rsidR="002D53A5" w:rsidRPr="002D53A5" w:rsidRDefault="002D53A5" w:rsidP="002D53A5">
      <w:pPr>
        <w:pStyle w:val="Default"/>
        <w:rPr>
          <w:rFonts w:ascii="Arial" w:hAnsi="Arial" w:cs="Arial"/>
        </w:rPr>
      </w:pPr>
      <w:r w:rsidRPr="002D53A5">
        <w:rPr>
          <w:rFonts w:ascii="Arial" w:hAnsi="Arial" w:cs="Arial"/>
          <w:b/>
        </w:rPr>
        <w:t>1.8.</w:t>
      </w:r>
      <w:r w:rsidRPr="002D53A5">
        <w:rPr>
          <w:rFonts w:ascii="Arial" w:hAnsi="Arial" w:cs="Arial"/>
        </w:rPr>
        <w:t xml:space="preserve"> Wykonawca ma obowiązek wykonania zabezpieczenie zieleni i istniejącej infrastruktury szpitalnej (nawierzchnie, ciągi piesze, drzewa) – w obrębie prowadzonych prac. </w:t>
      </w:r>
    </w:p>
    <w:p w:rsidR="007F600C" w:rsidRPr="004841FE" w:rsidRDefault="007F600C" w:rsidP="002D53A5">
      <w:pPr>
        <w:pStyle w:val="Default"/>
        <w:rPr>
          <w:rFonts w:ascii="Arial" w:hAnsi="Arial" w:cs="Arial"/>
        </w:rPr>
      </w:pPr>
    </w:p>
    <w:p w:rsidR="007F600C" w:rsidRPr="004841FE" w:rsidRDefault="007F600C" w:rsidP="002D53A5">
      <w:pPr>
        <w:pStyle w:val="Default"/>
        <w:rPr>
          <w:rFonts w:ascii="Arial" w:hAnsi="Arial" w:cs="Arial"/>
        </w:rPr>
      </w:pPr>
    </w:p>
    <w:p w:rsidR="007F600C" w:rsidRPr="004841FE" w:rsidRDefault="007F600C">
      <w:pPr>
        <w:rPr>
          <w:rFonts w:ascii="Arial" w:hAnsi="Arial" w:cs="Arial"/>
          <w:sz w:val="24"/>
          <w:szCs w:val="24"/>
        </w:rPr>
      </w:pPr>
    </w:p>
    <w:p w:rsidR="007F600C" w:rsidRPr="004841FE" w:rsidRDefault="007F600C">
      <w:pPr>
        <w:rPr>
          <w:rFonts w:ascii="Arial" w:hAnsi="Arial" w:cs="Arial"/>
          <w:sz w:val="24"/>
          <w:szCs w:val="24"/>
        </w:rPr>
      </w:pPr>
      <w:r w:rsidRPr="004841FE">
        <w:rPr>
          <w:rFonts w:ascii="Arial" w:hAnsi="Arial" w:cs="Arial"/>
          <w:sz w:val="24"/>
          <w:szCs w:val="24"/>
        </w:rPr>
        <w:br w:type="page"/>
      </w:r>
    </w:p>
    <w:p w:rsidR="007F600C" w:rsidRPr="004841FE" w:rsidRDefault="007F600C">
      <w:pPr>
        <w:rPr>
          <w:rFonts w:ascii="Arial" w:hAnsi="Arial" w:cs="Arial"/>
          <w:sz w:val="24"/>
          <w:szCs w:val="24"/>
        </w:rPr>
      </w:pPr>
    </w:p>
    <w:p w:rsidR="007F600C" w:rsidRPr="004841FE" w:rsidRDefault="007F600C" w:rsidP="007F600C">
      <w:pPr>
        <w:pStyle w:val="Default"/>
        <w:rPr>
          <w:rFonts w:ascii="Arial" w:hAnsi="Arial" w:cs="Arial"/>
          <w:b/>
          <w:u w:val="single"/>
        </w:rPr>
      </w:pPr>
      <w:r w:rsidRPr="004841FE">
        <w:rPr>
          <w:rFonts w:ascii="Arial" w:hAnsi="Arial" w:cs="Arial"/>
          <w:b/>
          <w:u w:val="single"/>
        </w:rPr>
        <w:t xml:space="preserve">ST.02 – Zakres do wykonania dokumentacji rozbiórkowej oraz zapewnienie niezbędnych pozwoleń i dokumentów formalnych. </w:t>
      </w:r>
    </w:p>
    <w:p w:rsidR="007F600C" w:rsidRPr="00E6443A" w:rsidRDefault="007F600C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E6443A" w:rsidRPr="00E6443A" w:rsidRDefault="00E6443A" w:rsidP="00E6443A">
      <w:pPr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6443A">
        <w:rPr>
          <w:rFonts w:ascii="Arial" w:hAnsi="Arial" w:cs="Arial"/>
          <w:sz w:val="24"/>
          <w:szCs w:val="24"/>
        </w:rPr>
        <w:t>Zakres Wykonawcy obejmuje m.in.: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sprawdzenie likwidacja przyłącza energetycznego wraz z rozebraniem instalacji elektrycznych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sprawdzenie likwidacja przyłączy sanitarnych wraz z rozebraniem instalacji sanitarnych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demontaż stolarki okiennej i drzwiowej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demontaż pokrycia dachu,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demontaż odeskowania dachu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demontaż konstrukcji drewnianej dachu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rozebranie kominów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rozebranie murów zewnętrznych i wewnętrznych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rozebranie posadzek, schodów, podestów</w:t>
      </w:r>
    </w:p>
    <w:p w:rsidR="00510E15" w:rsidRPr="00510E15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rozebranie fundamentów</w:t>
      </w:r>
    </w:p>
    <w:p w:rsidR="00056AB9" w:rsidRPr="00E6443A" w:rsidRDefault="00510E15" w:rsidP="00510E15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hAnsi="Arial" w:cs="Arial"/>
          <w:bCs/>
          <w:kern w:val="1"/>
          <w:sz w:val="24"/>
          <w:szCs w:val="24"/>
        </w:rPr>
      </w:pPr>
      <w:r w:rsidRPr="00510E15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utylizacja materiałów rozbiórkowych</w:t>
      </w:r>
    </w:p>
    <w:p w:rsidR="00E6443A" w:rsidRPr="00E6443A" w:rsidRDefault="00E6443A" w:rsidP="00E6443A">
      <w:pPr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rPr>
          <w:rFonts w:ascii="Arial" w:hAnsi="Arial" w:cs="Arial"/>
          <w:color w:val="000000"/>
          <w:sz w:val="24"/>
          <w:szCs w:val="24"/>
        </w:rPr>
      </w:pPr>
      <w:r w:rsidRPr="00E6443A">
        <w:rPr>
          <w:rFonts w:ascii="Arial" w:hAnsi="Arial" w:cs="Arial"/>
          <w:sz w:val="24"/>
          <w:szCs w:val="24"/>
        </w:rPr>
        <w:t xml:space="preserve">Zamawiający oświadcza, że </w:t>
      </w:r>
      <w:r w:rsidR="00510E15">
        <w:rPr>
          <w:rFonts w:ascii="Arial" w:hAnsi="Arial" w:cs="Arial"/>
          <w:sz w:val="24"/>
          <w:szCs w:val="24"/>
        </w:rPr>
        <w:t>jest właścicielem nieruchomości.</w:t>
      </w:r>
    </w:p>
    <w:p w:rsidR="00E6443A" w:rsidRPr="00E6443A" w:rsidRDefault="00E6443A" w:rsidP="00E6443A">
      <w:pPr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E6443A">
        <w:rPr>
          <w:rFonts w:ascii="Arial" w:hAnsi="Arial" w:cs="Arial"/>
          <w:color w:val="000000"/>
          <w:sz w:val="24"/>
          <w:szCs w:val="24"/>
        </w:rPr>
        <w:t>Wykonawca zobowiązuje się, że przedmiot Umowy wykona, zgodnie ze współczesną wiedzą techniczną i sztuką budowlaną, obowiązującymi w tym zakresie przepisami, a w szczególności z:</w:t>
      </w:r>
    </w:p>
    <w:p w:rsidR="00E6443A" w:rsidRPr="00E6443A" w:rsidRDefault="00E6443A" w:rsidP="00E6443A">
      <w:pPr>
        <w:numPr>
          <w:ilvl w:val="1"/>
          <w:numId w:val="2"/>
        </w:numPr>
        <w:suppressAutoHyphens/>
        <w:spacing w:after="0" w:line="276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E6443A">
        <w:rPr>
          <w:rFonts w:ascii="Arial" w:hAnsi="Arial" w:cs="Arial"/>
          <w:sz w:val="24"/>
          <w:szCs w:val="24"/>
        </w:rPr>
        <w:t>ustawą Prawo budowlane z dnia 7 lipca 1994 r. (t.j. Dz. U. 2025 r. poz. 418 ze zm.),</w:t>
      </w:r>
    </w:p>
    <w:p w:rsidR="00E6443A" w:rsidRPr="00E6443A" w:rsidRDefault="00E6443A" w:rsidP="00E6443A">
      <w:pPr>
        <w:numPr>
          <w:ilvl w:val="1"/>
          <w:numId w:val="2"/>
        </w:numPr>
        <w:suppressAutoHyphens/>
        <w:spacing w:after="0" w:line="276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E6443A">
        <w:rPr>
          <w:rFonts w:ascii="Arial" w:hAnsi="Arial" w:cs="Arial"/>
          <w:sz w:val="24"/>
          <w:szCs w:val="24"/>
        </w:rPr>
        <w:t xml:space="preserve">ustawą Prawo zamówień publicznych (t.j. Dz. U. 2024 r. </w:t>
      </w:r>
      <w:r w:rsidRPr="00E6443A">
        <w:rPr>
          <w:rFonts w:ascii="Arial" w:hAnsi="Arial" w:cs="Arial"/>
          <w:color w:val="000000"/>
          <w:sz w:val="24"/>
          <w:szCs w:val="24"/>
        </w:rPr>
        <w:t>poz. 1320),</w:t>
      </w:r>
    </w:p>
    <w:p w:rsidR="00E6443A" w:rsidRPr="00E6443A" w:rsidRDefault="00E6443A" w:rsidP="00E6443A">
      <w:pPr>
        <w:numPr>
          <w:ilvl w:val="1"/>
          <w:numId w:val="2"/>
        </w:numPr>
        <w:suppressAutoHyphens/>
        <w:spacing w:after="0" w:line="276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E6443A">
        <w:rPr>
          <w:rFonts w:ascii="Arial" w:hAnsi="Arial" w:cs="Arial"/>
          <w:color w:val="000000"/>
          <w:sz w:val="24"/>
          <w:szCs w:val="24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r., poz. 2458)</w:t>
      </w:r>
      <w:r w:rsidRPr="00E6443A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E6443A" w:rsidRPr="00E6443A" w:rsidRDefault="00E6443A" w:rsidP="00E6443A">
      <w:pPr>
        <w:numPr>
          <w:ilvl w:val="1"/>
          <w:numId w:val="2"/>
        </w:numPr>
        <w:suppressAutoHyphens/>
        <w:spacing w:after="0" w:line="276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E6443A">
        <w:rPr>
          <w:rFonts w:ascii="Arial" w:hAnsi="Arial" w:cs="Arial"/>
          <w:color w:val="000000"/>
          <w:sz w:val="24"/>
          <w:szCs w:val="24"/>
        </w:rPr>
        <w:t>rozporządzeniem Ministra Infrastruktury z dnia 18 maja 2004 r. w sprawie określenia metod i podstaw sporządzania kosztorysu inwestorskiego, obliczania planowanych kosztów prac projektowych oraz planowanych kosztów robót budowlanych określonych w programie funkcjonalno-użytkowym (Dz. U. z 2024 r., poz. 1389),</w:t>
      </w:r>
    </w:p>
    <w:p w:rsidR="00E6443A" w:rsidRPr="00E6443A" w:rsidRDefault="00E6443A" w:rsidP="00E6443A">
      <w:pPr>
        <w:numPr>
          <w:ilvl w:val="1"/>
          <w:numId w:val="2"/>
        </w:numPr>
        <w:suppressAutoHyphens/>
        <w:spacing w:after="0" w:line="276" w:lineRule="auto"/>
        <w:ind w:left="851" w:hanging="425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E6443A">
        <w:rPr>
          <w:rFonts w:ascii="Arial" w:hAnsi="Arial" w:cs="Arial"/>
          <w:color w:val="000000"/>
          <w:sz w:val="24"/>
          <w:szCs w:val="24"/>
        </w:rPr>
        <w:t>rozporządzeniem Ministra Infrastruktury z dnia 12 kwietnia 2002 r. w sprawie warunków technicznych, jakim powinny odpowiadać budynki i ich usytuowanie (t.j. Dz.U. z 2022 poz. 1225 ze zm.),</w:t>
      </w:r>
    </w:p>
    <w:p w:rsidR="00E6443A" w:rsidRDefault="00E6443A" w:rsidP="00E6443A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E6443A">
        <w:rPr>
          <w:rFonts w:ascii="Arial" w:hAnsi="Arial" w:cs="Arial"/>
          <w:color w:val="000000"/>
          <w:sz w:val="24"/>
          <w:szCs w:val="24"/>
        </w:rPr>
        <w:t xml:space="preserve">rozporządzeniem Ministra Spraw Wewnętrznych i Administracji z dnia 7 czerwca 2010 r. </w:t>
      </w:r>
      <w:r w:rsidRPr="00E6443A">
        <w:rPr>
          <w:rFonts w:ascii="Arial" w:hAnsi="Arial" w:cs="Arial"/>
          <w:color w:val="000000"/>
          <w:sz w:val="24"/>
          <w:szCs w:val="24"/>
        </w:rPr>
        <w:br/>
        <w:t xml:space="preserve">w sprawie ochrony przeciwpożarowej budynków, innych obiektów budowlanych i terenów </w:t>
      </w:r>
      <w:r w:rsidRPr="00E6443A">
        <w:rPr>
          <w:rFonts w:ascii="Arial" w:hAnsi="Arial" w:cs="Arial"/>
          <w:sz w:val="24"/>
          <w:szCs w:val="24"/>
        </w:rPr>
        <w:t>(</w:t>
      </w:r>
      <w:r w:rsidRPr="00E6443A">
        <w:rPr>
          <w:rFonts w:ascii="Arial" w:hAnsi="Arial" w:cs="Arial"/>
          <w:color w:val="000000"/>
          <w:sz w:val="24"/>
          <w:szCs w:val="24"/>
        </w:rPr>
        <w:t>Dz.U. 2023 r., poz. 822 ze zm.).</w:t>
      </w:r>
    </w:p>
    <w:p w:rsidR="00E6443A" w:rsidRDefault="00E6443A" w:rsidP="00E6443A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Uzyskanie niezbędnych zgód i pozwoleń na rozbiórkę. </w:t>
      </w:r>
    </w:p>
    <w:p w:rsidR="00832E89" w:rsidRDefault="00832E89" w:rsidP="00E6443A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Wykonawca ma obowiązek przedłożenia dokumentacji powykonawczej po pracach wyburzeniowych, w tym:</w:t>
      </w:r>
    </w:p>
    <w:p w:rsidR="00832E89" w:rsidRPr="00832E89" w:rsidRDefault="00832E89" w:rsidP="00832E89">
      <w:pPr>
        <w:pStyle w:val="Akapitzlist"/>
        <w:spacing w:line="276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832E89">
        <w:rPr>
          <w:rFonts w:ascii="Arial" w:hAnsi="Arial" w:cs="Arial"/>
          <w:color w:val="000000"/>
          <w:sz w:val="24"/>
          <w:szCs w:val="24"/>
        </w:rPr>
        <w:t>a) Wykonawca ma obowiązek zabezpieczenia dokumentacji fotograficznej,</w:t>
      </w:r>
    </w:p>
    <w:p w:rsidR="00832E89" w:rsidRDefault="00832E89" w:rsidP="00832E89">
      <w:pPr>
        <w:pStyle w:val="Akapitzlist"/>
        <w:spacing w:line="276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832E89">
        <w:rPr>
          <w:rFonts w:ascii="Arial" w:hAnsi="Arial" w:cs="Arial"/>
          <w:color w:val="000000"/>
          <w:sz w:val="24"/>
          <w:szCs w:val="24"/>
        </w:rPr>
        <w:t xml:space="preserve">b) sporządzenie inwentaryzacji geodezyjnej z </w:t>
      </w:r>
      <w:r>
        <w:rPr>
          <w:rFonts w:ascii="Arial" w:hAnsi="Arial" w:cs="Arial"/>
          <w:color w:val="000000"/>
          <w:sz w:val="24"/>
          <w:szCs w:val="24"/>
        </w:rPr>
        <w:t xml:space="preserve">oznaczeniem rzędnych terenowych po pracach. </w:t>
      </w:r>
    </w:p>
    <w:p w:rsidR="00832E89" w:rsidRPr="00E6443A" w:rsidRDefault="00832E89" w:rsidP="00832E89">
      <w:pPr>
        <w:pStyle w:val="Akapitzlist"/>
        <w:spacing w:line="276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7F600C" w:rsidRPr="00E6443A" w:rsidRDefault="007F600C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7F600C" w:rsidRDefault="007F600C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2D53A5" w:rsidRDefault="002D53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D53A5" w:rsidRPr="004841FE" w:rsidRDefault="002D53A5" w:rsidP="007F600C">
      <w:pPr>
        <w:tabs>
          <w:tab w:val="left" w:pos="7108"/>
        </w:tabs>
        <w:rPr>
          <w:rFonts w:ascii="Arial" w:hAnsi="Arial" w:cs="Arial"/>
          <w:sz w:val="24"/>
          <w:szCs w:val="24"/>
        </w:rPr>
      </w:pPr>
    </w:p>
    <w:p w:rsidR="007F600C" w:rsidRPr="00C50045" w:rsidRDefault="007F600C" w:rsidP="007F600C">
      <w:pPr>
        <w:pStyle w:val="Default"/>
        <w:rPr>
          <w:rFonts w:ascii="Arial" w:hAnsi="Arial" w:cs="Arial"/>
          <w:b/>
          <w:u w:val="single"/>
        </w:rPr>
      </w:pPr>
      <w:r w:rsidRPr="00C50045">
        <w:rPr>
          <w:rFonts w:ascii="Arial" w:hAnsi="Arial" w:cs="Arial"/>
          <w:b/>
          <w:u w:val="single"/>
        </w:rPr>
        <w:t>ST.03 – Wykonanie ogrodzenia</w:t>
      </w:r>
    </w:p>
    <w:p w:rsidR="00BE323B" w:rsidRDefault="00BE323B" w:rsidP="00BE323B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94E01" w:rsidRPr="007A3179" w:rsidRDefault="00E6443A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>Teren ogrodzić i oznakować zgodnie z wymogami BHP. Po zakończeniu robót rozbiórkowych teren należy oznakować i zabezpieczyć.</w:t>
      </w:r>
      <w:r w:rsidR="00BE323B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094E01" w:rsidRPr="007A3179" w:rsidRDefault="00094E01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>Podstawowe wymagania:</w:t>
      </w:r>
    </w:p>
    <w:p w:rsidR="00BE323B" w:rsidRPr="007A3179" w:rsidRDefault="00094E01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E323B" w:rsidRPr="007A3179">
        <w:rPr>
          <w:rFonts w:ascii="Arial" w:eastAsia="Times New Roman" w:hAnsi="Arial" w:cs="Arial"/>
          <w:sz w:val="24"/>
          <w:szCs w:val="24"/>
          <w:lang w:eastAsia="pl-PL"/>
        </w:rPr>
        <w:t>Ogrodzenie powinno być stabilne, trudne do przesunięcia lub przewrócenia.</w:t>
      </w:r>
    </w:p>
    <w:p w:rsidR="00BE323B" w:rsidRPr="007A3179" w:rsidRDefault="00094E01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BE323B" w:rsidRPr="007A3179">
        <w:rPr>
          <w:rFonts w:ascii="Arial" w:eastAsia="Times New Roman" w:hAnsi="Arial" w:cs="Arial"/>
          <w:sz w:val="24"/>
          <w:szCs w:val="24"/>
          <w:lang w:eastAsia="pl-PL"/>
        </w:rPr>
        <w:t>W miejscach narażonych na silne wiatry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E323B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zastosować </w:t>
      </w:r>
      <w:r w:rsidR="00BE323B" w:rsidRPr="007A3179">
        <w:rPr>
          <w:rFonts w:ascii="Arial" w:eastAsia="Times New Roman" w:hAnsi="Arial" w:cs="Arial"/>
          <w:sz w:val="24"/>
          <w:szCs w:val="24"/>
          <w:lang w:eastAsia="pl-PL"/>
        </w:rPr>
        <w:t>dodatkowe umocowania.</w:t>
      </w:r>
    </w:p>
    <w:p w:rsidR="000C5942" w:rsidRPr="007A3179" w:rsidRDefault="007A3179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- Stosować ogrodzenie systemowe, lub izolowane przeciwwilgociowo słupki drewniane w rozstawie maksymalnym 250cm z siatką stalową. Wysokość ogrodzenia minimum 180cm od poziomu terenu. </w:t>
      </w:r>
      <w:r w:rsidR="00094E01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Materiał:  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>siatki stalowe, blachy falist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>, płyt</w:t>
      </w:r>
      <w:r w:rsidR="00094E01" w:rsidRPr="007A317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OSB</w:t>
      </w:r>
      <w:r w:rsidR="00094E01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gr minimum 18</w:t>
      </w:r>
      <w:r w:rsidR="0002293B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4E01" w:rsidRPr="007A3179">
        <w:rPr>
          <w:rFonts w:ascii="Arial" w:eastAsia="Times New Roman" w:hAnsi="Arial" w:cs="Arial"/>
          <w:sz w:val="24"/>
          <w:szCs w:val="24"/>
          <w:lang w:eastAsia="pl-PL"/>
        </w:rPr>
        <w:t>mm zabezpieczone przeciwwilgociowo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>, elementy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prefabrykowanych.</w:t>
      </w:r>
    </w:p>
    <w:p w:rsidR="000C5942" w:rsidRPr="007A3179" w:rsidRDefault="00094E01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>- ogrodzenie ma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być trudne do sforsowania przez osoby postronne.</w:t>
      </w:r>
    </w:p>
    <w:p w:rsidR="000C5942" w:rsidRPr="007A3179" w:rsidRDefault="00094E01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Oświetlenie 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wykonać oświetlenie w minimum 4 narożnikach ogrodzenia. </w:t>
      </w:r>
    </w:p>
    <w:p w:rsidR="000C5942" w:rsidRPr="007A3179" w:rsidRDefault="00094E01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>- jeżeli konieczne - zabezpiecz</w:t>
      </w:r>
      <w:r w:rsidR="00045A3D" w:rsidRPr="007A317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>ć</w:t>
      </w:r>
      <w:r w:rsidR="000C5942"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przed pyłem lub hałasem</w:t>
      </w:r>
      <w:r w:rsidR="00832E89">
        <w:rPr>
          <w:rFonts w:ascii="Arial" w:eastAsia="Times New Roman" w:hAnsi="Arial" w:cs="Arial"/>
          <w:sz w:val="24"/>
          <w:szCs w:val="24"/>
          <w:lang w:eastAsia="pl-PL"/>
        </w:rPr>
        <w:t xml:space="preserve"> wydostającym się na zewnątrz placu wyburzeń.</w:t>
      </w: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A3179" w:rsidRPr="007A3179" w:rsidRDefault="007A3179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- minimalna liczba bram wjazdowych o szerokości minimalnej 6m : 1 </w:t>
      </w:r>
    </w:p>
    <w:p w:rsidR="007A3179" w:rsidRPr="007A3179" w:rsidRDefault="007A3179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 xml:space="preserve">- minimalna liczba furtek: 2, szerokość minimalna 1.1m. </w:t>
      </w:r>
    </w:p>
    <w:p w:rsidR="007A3179" w:rsidRPr="007A3179" w:rsidRDefault="007A3179" w:rsidP="007A317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3179">
        <w:rPr>
          <w:rFonts w:ascii="Arial" w:eastAsia="Times New Roman" w:hAnsi="Arial" w:cs="Arial"/>
          <w:sz w:val="24"/>
          <w:szCs w:val="24"/>
          <w:lang w:eastAsia="pl-PL"/>
        </w:rPr>
        <w:t>-  po zakończeniu prac ogrodzenie tymczasowe należy pozostawić w ramach zakresu prac. A teren wokół uporządkować.</w:t>
      </w:r>
    </w:p>
    <w:p w:rsidR="00BE323B" w:rsidRPr="00BE323B" w:rsidRDefault="00BE323B" w:rsidP="00BE323B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BE323B" w:rsidRPr="00BE323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2DC" w:rsidRDefault="005232DC" w:rsidP="007F600C">
      <w:pPr>
        <w:spacing w:after="0" w:line="240" w:lineRule="auto"/>
      </w:pPr>
      <w:r>
        <w:separator/>
      </w:r>
    </w:p>
  </w:endnote>
  <w:endnote w:type="continuationSeparator" w:id="0">
    <w:p w:rsidR="005232DC" w:rsidRDefault="005232DC" w:rsidP="007F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9968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F600C" w:rsidRDefault="007F600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32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32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F600C" w:rsidRDefault="007F60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2DC" w:rsidRDefault="005232DC" w:rsidP="007F600C">
      <w:pPr>
        <w:spacing w:after="0" w:line="240" w:lineRule="auto"/>
      </w:pPr>
      <w:r>
        <w:separator/>
      </w:r>
    </w:p>
  </w:footnote>
  <w:footnote w:type="continuationSeparator" w:id="0">
    <w:p w:rsidR="005232DC" w:rsidRDefault="005232DC" w:rsidP="007F6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4AF3"/>
    <w:multiLevelType w:val="hybridMultilevel"/>
    <w:tmpl w:val="18AE4C90"/>
    <w:lvl w:ilvl="0" w:tplc="0C80E496">
      <w:start w:val="1"/>
      <w:numFmt w:val="decimal"/>
      <w:lvlText w:val="%1."/>
      <w:lvlJc w:val="left"/>
      <w:pPr>
        <w:ind w:left="502" w:hanging="360"/>
      </w:pPr>
    </w:lvl>
    <w:lvl w:ilvl="1" w:tplc="1B60749C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453D51"/>
    <w:multiLevelType w:val="hybridMultilevel"/>
    <w:tmpl w:val="1B18C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05619"/>
    <w:multiLevelType w:val="hybridMultilevel"/>
    <w:tmpl w:val="AC84F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B0291"/>
    <w:multiLevelType w:val="hybridMultilevel"/>
    <w:tmpl w:val="50380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B7FB4"/>
    <w:multiLevelType w:val="hybridMultilevel"/>
    <w:tmpl w:val="43EC3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F3482"/>
    <w:multiLevelType w:val="hybridMultilevel"/>
    <w:tmpl w:val="7450C0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98"/>
    <w:rsid w:val="0002293B"/>
    <w:rsid w:val="00045A3D"/>
    <w:rsid w:val="00053233"/>
    <w:rsid w:val="00056AB9"/>
    <w:rsid w:val="00094E01"/>
    <w:rsid w:val="000C5942"/>
    <w:rsid w:val="000E63DC"/>
    <w:rsid w:val="00240898"/>
    <w:rsid w:val="002820C3"/>
    <w:rsid w:val="00296646"/>
    <w:rsid w:val="002D53A5"/>
    <w:rsid w:val="003F0997"/>
    <w:rsid w:val="004841FE"/>
    <w:rsid w:val="00510E15"/>
    <w:rsid w:val="00517E5B"/>
    <w:rsid w:val="005232DC"/>
    <w:rsid w:val="005B4AC6"/>
    <w:rsid w:val="006E7A18"/>
    <w:rsid w:val="006F1356"/>
    <w:rsid w:val="00715C7E"/>
    <w:rsid w:val="007810A5"/>
    <w:rsid w:val="007A3179"/>
    <w:rsid w:val="007F600C"/>
    <w:rsid w:val="00832E89"/>
    <w:rsid w:val="0094276B"/>
    <w:rsid w:val="00975F4E"/>
    <w:rsid w:val="00A74730"/>
    <w:rsid w:val="00B510BD"/>
    <w:rsid w:val="00B523BA"/>
    <w:rsid w:val="00BE323B"/>
    <w:rsid w:val="00C50045"/>
    <w:rsid w:val="00CF6B07"/>
    <w:rsid w:val="00D51F4E"/>
    <w:rsid w:val="00E356CA"/>
    <w:rsid w:val="00E6443A"/>
    <w:rsid w:val="00F91245"/>
    <w:rsid w:val="00FD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089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6B0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6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00C"/>
  </w:style>
  <w:style w:type="paragraph" w:styleId="Stopka">
    <w:name w:val="footer"/>
    <w:basedOn w:val="Normalny"/>
    <w:link w:val="StopkaZnak"/>
    <w:uiPriority w:val="99"/>
    <w:unhideWhenUsed/>
    <w:rsid w:val="007F6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00C"/>
  </w:style>
  <w:style w:type="paragraph" w:styleId="Akapitzlist">
    <w:name w:val="List Paragraph"/>
    <w:basedOn w:val="Normalny"/>
    <w:uiPriority w:val="34"/>
    <w:qFormat/>
    <w:rsid w:val="00E6443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E3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323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089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6B0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6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00C"/>
  </w:style>
  <w:style w:type="paragraph" w:styleId="Stopka">
    <w:name w:val="footer"/>
    <w:basedOn w:val="Normalny"/>
    <w:link w:val="StopkaZnak"/>
    <w:uiPriority w:val="99"/>
    <w:unhideWhenUsed/>
    <w:rsid w:val="007F6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00C"/>
  </w:style>
  <w:style w:type="paragraph" w:styleId="Akapitzlist">
    <w:name w:val="List Paragraph"/>
    <w:basedOn w:val="Normalny"/>
    <w:uiPriority w:val="34"/>
    <w:qFormat/>
    <w:rsid w:val="00E6443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E3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323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Adam Szymanowski</cp:lastModifiedBy>
  <cp:revision>2</cp:revision>
  <dcterms:created xsi:type="dcterms:W3CDTF">2025-09-27T06:06:00Z</dcterms:created>
  <dcterms:modified xsi:type="dcterms:W3CDTF">2025-09-27T06:06:00Z</dcterms:modified>
</cp:coreProperties>
</file>